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983B6" w14:textId="696F47DF" w:rsidR="00B320BB" w:rsidRDefault="00820967" w:rsidP="0000678E">
      <w:pPr>
        <w:ind w:left="4956" w:firstLine="708"/>
      </w:pPr>
      <w:r>
        <w:rPr>
          <w:rFonts w:ascii="Calibri" w:eastAsia="Calibri" w:hAnsi="Calibri" w:cs="Times New Roman"/>
          <w:noProof/>
          <w:lang w:eastAsia="nl-NL"/>
        </w:rPr>
        <w:drawing>
          <wp:inline distT="0" distB="0" distL="0" distR="0" wp14:anchorId="643EAAE7" wp14:editId="6D252B46">
            <wp:extent cx="2352675" cy="1390650"/>
            <wp:effectExtent l="0" t="0" r="9525" b="0"/>
            <wp:docPr id="1" name="Afbeelding 1" descr="Z:\Playing for Success\Public Relations\Briefpapier en Logo's\Briefpapier Playing 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Z:\Playing for Success\Public Relations\Briefpapier en Logo's\Briefpapier Playing Ad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E8581" w14:textId="4BE07ED5" w:rsidR="00820967" w:rsidRDefault="0000678E">
      <w:pPr>
        <w:rPr>
          <w:b/>
        </w:rPr>
      </w:pPr>
      <w:r>
        <w:rPr>
          <w:b/>
        </w:rPr>
        <w:t xml:space="preserve">Projectplan </w:t>
      </w:r>
      <w:r w:rsidR="00820967">
        <w:rPr>
          <w:b/>
        </w:rPr>
        <w:t xml:space="preserve">Stichting Playing </w:t>
      </w:r>
      <w:proofErr w:type="spellStart"/>
      <w:r w:rsidR="00820967">
        <w:rPr>
          <w:b/>
        </w:rPr>
        <w:t>for</w:t>
      </w:r>
      <w:proofErr w:type="spellEnd"/>
      <w:r w:rsidR="00820967">
        <w:rPr>
          <w:b/>
        </w:rPr>
        <w:t xml:space="preserve"> Success Den Haag</w:t>
      </w:r>
      <w:r w:rsidR="00745164">
        <w:rPr>
          <w:b/>
        </w:rPr>
        <w:t xml:space="preserve"> </w:t>
      </w:r>
      <w:bookmarkStart w:id="0" w:name="_GoBack"/>
      <w:bookmarkEnd w:id="0"/>
    </w:p>
    <w:p w14:paraId="20D47C09" w14:textId="73FBD238" w:rsidR="00820967" w:rsidRDefault="00820967" w:rsidP="00DD6CBB">
      <w:pPr>
        <w:pStyle w:val="Geenafstand"/>
      </w:pPr>
      <w:r w:rsidRPr="00820967">
        <w:t xml:space="preserve">Stichting Playing </w:t>
      </w:r>
      <w:proofErr w:type="spellStart"/>
      <w:r w:rsidRPr="00820967">
        <w:t>for</w:t>
      </w:r>
      <w:proofErr w:type="spellEnd"/>
      <w:r w:rsidRPr="00820967">
        <w:t xml:space="preserve"> Success Den Haag stelt </w:t>
      </w:r>
      <w:r>
        <w:t xml:space="preserve">zich </w:t>
      </w:r>
      <w:r w:rsidR="009E35E6">
        <w:t>in 202</w:t>
      </w:r>
      <w:r w:rsidR="00D40535">
        <w:t>3</w:t>
      </w:r>
      <w:r w:rsidR="00814394">
        <w:t xml:space="preserve"> </w:t>
      </w:r>
      <w:r w:rsidR="00AB1677">
        <w:t>tot doel, naast d</w:t>
      </w:r>
      <w:r w:rsidR="003F1E7F">
        <w:t>e inhoudelijke plannen voor 202</w:t>
      </w:r>
      <w:r w:rsidR="00D40535">
        <w:t>3</w:t>
      </w:r>
      <w:r w:rsidR="009E35E6">
        <w:t>,</w:t>
      </w:r>
      <w:r w:rsidR="00AB1677">
        <w:t xml:space="preserve"> h</w:t>
      </w:r>
      <w:r w:rsidRPr="00820967">
        <w:t>andh</w:t>
      </w:r>
      <w:r>
        <w:t>aving van de huidige</w:t>
      </w:r>
      <w:r w:rsidR="00E521B9">
        <w:t>, succesvolle</w:t>
      </w:r>
      <w:r>
        <w:t xml:space="preserve"> uitvoering en omvang van het programma Playing </w:t>
      </w:r>
      <w:proofErr w:type="spellStart"/>
      <w:r>
        <w:t>for</w:t>
      </w:r>
      <w:proofErr w:type="spellEnd"/>
      <w:r>
        <w:t xml:space="preserve"> Success</w:t>
      </w:r>
    </w:p>
    <w:p w14:paraId="2E4E50AF" w14:textId="77777777" w:rsidR="00DD6CBB" w:rsidRDefault="00DD6CBB" w:rsidP="00DD6CBB">
      <w:pPr>
        <w:pStyle w:val="Geenafstand"/>
      </w:pPr>
    </w:p>
    <w:p w14:paraId="12A72B68" w14:textId="77777777" w:rsidR="00820967" w:rsidRPr="007F573A" w:rsidRDefault="00820967" w:rsidP="003F1E7F">
      <w:pPr>
        <w:pStyle w:val="Geenafstand"/>
      </w:pPr>
      <w:r w:rsidRPr="003F1E7F">
        <w:rPr>
          <w:b/>
        </w:rPr>
        <w:t xml:space="preserve">Het programma Playing </w:t>
      </w:r>
      <w:proofErr w:type="spellStart"/>
      <w:r w:rsidRPr="003F1E7F">
        <w:rPr>
          <w:b/>
        </w:rPr>
        <w:t>for</w:t>
      </w:r>
      <w:proofErr w:type="spellEnd"/>
      <w:r w:rsidRPr="003F1E7F">
        <w:rPr>
          <w:b/>
        </w:rPr>
        <w:t xml:space="preserve"> Success</w:t>
      </w:r>
      <w:r w:rsidRPr="007F573A">
        <w:t>:</w:t>
      </w:r>
    </w:p>
    <w:p w14:paraId="3238E8DC" w14:textId="0D7A0572" w:rsidR="007F573A" w:rsidRDefault="007F573A" w:rsidP="00DD6CBB">
      <w:pPr>
        <w:pStyle w:val="Geenafstand"/>
      </w:pPr>
      <w:r>
        <w:t xml:space="preserve">Playing </w:t>
      </w:r>
      <w:proofErr w:type="spellStart"/>
      <w:r>
        <w:t>for</w:t>
      </w:r>
      <w:proofErr w:type="spellEnd"/>
      <w:r>
        <w:t xml:space="preserve"> Success is een grensverleggend concept waarin onder-presterende leerlingen uit de bovenbouw van </w:t>
      </w:r>
      <w:r w:rsidR="00C74265">
        <w:t>het basisonderwijs</w:t>
      </w:r>
      <w:r w:rsidR="005E74A4">
        <w:t xml:space="preserve"> (groep 6,</w:t>
      </w:r>
      <w:r w:rsidR="004D5559">
        <w:t xml:space="preserve"> </w:t>
      </w:r>
      <w:r w:rsidR="005E74A4">
        <w:t>7 en 8)</w:t>
      </w:r>
      <w:r w:rsidR="009930C3">
        <w:t xml:space="preserve">, </w:t>
      </w:r>
      <w:r>
        <w:t>in een tijdsbe</w:t>
      </w:r>
      <w:r w:rsidR="003F1E7F">
        <w:t>stek van 10-12</w:t>
      </w:r>
      <w:r>
        <w:t xml:space="preserve"> weken</w:t>
      </w:r>
      <w:r w:rsidR="009930C3">
        <w:t xml:space="preserve">, </w:t>
      </w:r>
      <w:r>
        <w:t xml:space="preserve"> grote stappen zette</w:t>
      </w:r>
      <w:r w:rsidR="00C74265">
        <w:t>n in het verbeteren hun sociaal emotionele ontwikkeling (zelfvertrouwen, zelfbe</w:t>
      </w:r>
      <w:r w:rsidR="009930C3">
        <w:t>eld, motivatie en samenwerken).  Hierdoor zullen r</w:t>
      </w:r>
      <w:r>
        <w:t>esultaten op het gebied van  taal</w:t>
      </w:r>
      <w:r w:rsidR="00C74265">
        <w:t>- , reken-, en ICT-vaardigheden</w:t>
      </w:r>
      <w:r>
        <w:t xml:space="preserve"> groeien.  Een leeromgeving met een zogenaamde “WOW”</w:t>
      </w:r>
      <w:r w:rsidR="005E74A4">
        <w:t xml:space="preserve"> </w:t>
      </w:r>
      <w:r>
        <w:t xml:space="preserve">factor speelt hierbij een sleutelrol. </w:t>
      </w:r>
    </w:p>
    <w:p w14:paraId="59E68852" w14:textId="77777777" w:rsidR="00215B40" w:rsidRDefault="00215B40" w:rsidP="00215B40">
      <w:pPr>
        <w:pStyle w:val="Geenafstand"/>
      </w:pPr>
    </w:p>
    <w:p w14:paraId="65EEC014" w14:textId="134BB189" w:rsidR="00215B40" w:rsidRDefault="00215B40" w:rsidP="00215B40">
      <w:pPr>
        <w:pStyle w:val="Geenafstand"/>
      </w:pPr>
      <w:r>
        <w:t xml:space="preserve">Playing </w:t>
      </w:r>
      <w:proofErr w:type="spellStart"/>
      <w:r>
        <w:t>for</w:t>
      </w:r>
      <w:proofErr w:type="spellEnd"/>
      <w:r>
        <w:t xml:space="preserve"> Success Den Haag is begonnen als een project. De drie grote Haagse schoolbesturen: Stichting Christelijk Onderwijs Haaglanden, Lucas Onderwijs en Stichting De Haagse Scholen, betaald voetbal organisatie ADO Den Haag en de gemeente Den Haag waren hiervan de initiatiefnemers. Stichting Playing </w:t>
      </w:r>
      <w:proofErr w:type="spellStart"/>
      <w:r>
        <w:t>for</w:t>
      </w:r>
      <w:proofErr w:type="spellEnd"/>
      <w:r>
        <w:t xml:space="preserve"> Success Den Haag gaat een nadrukkelijk samenwerkingsverband aan met Stichting Playing </w:t>
      </w:r>
      <w:proofErr w:type="spellStart"/>
      <w:r>
        <w:t>for</w:t>
      </w:r>
      <w:proofErr w:type="spellEnd"/>
      <w:r>
        <w:t xml:space="preserve"> Success Nederland. Playing </w:t>
      </w:r>
      <w:proofErr w:type="spellStart"/>
      <w:r>
        <w:t>for</w:t>
      </w:r>
      <w:proofErr w:type="spellEnd"/>
      <w:r>
        <w:t xml:space="preserve"> Success is een gedeponeerd merk.</w:t>
      </w:r>
    </w:p>
    <w:p w14:paraId="1D2F9EEA" w14:textId="77777777" w:rsidR="00DD6CBB" w:rsidRDefault="00DD6CBB" w:rsidP="00DD6CBB">
      <w:pPr>
        <w:pStyle w:val="Geenafstand"/>
      </w:pPr>
    </w:p>
    <w:p w14:paraId="71A45AFA" w14:textId="536EB32C" w:rsidR="00EA7A65" w:rsidRDefault="007F573A" w:rsidP="00DD6CBB">
      <w:pPr>
        <w:pStyle w:val="Geenafstand"/>
      </w:pPr>
      <w:r>
        <w:t xml:space="preserve">Stichting Playing </w:t>
      </w:r>
      <w:proofErr w:type="spellStart"/>
      <w:r>
        <w:t>for</w:t>
      </w:r>
      <w:proofErr w:type="spellEnd"/>
      <w:r>
        <w:t xml:space="preserve"> Success Den Haag heeft een leercentrum in het </w:t>
      </w:r>
      <w:proofErr w:type="spellStart"/>
      <w:r w:rsidR="00D40535">
        <w:t>B!ngoal</w:t>
      </w:r>
      <w:proofErr w:type="spellEnd"/>
      <w:r w:rsidR="003F1E7F">
        <w:t xml:space="preserve"> </w:t>
      </w:r>
      <w:r w:rsidR="005E74A4">
        <w:t>S</w:t>
      </w:r>
      <w:r>
        <w:t>tadion van betaald voetbalorganisatie ADO Den Haag en heeft</w:t>
      </w:r>
      <w:r w:rsidR="005E74A4">
        <w:t xml:space="preserve"> sinds </w:t>
      </w:r>
      <w:r w:rsidR="004D5559">
        <w:t>april 2013 een tweede leer</w:t>
      </w:r>
      <w:r>
        <w:t>centrum in een cu</w:t>
      </w:r>
      <w:r w:rsidR="00C74265">
        <w:t>lturele “WOW-omgeving”</w:t>
      </w:r>
      <w:r w:rsidR="003F1E7F">
        <w:t>,</w:t>
      </w:r>
      <w:r w:rsidR="00C74265">
        <w:t xml:space="preserve"> het AFAS</w:t>
      </w:r>
      <w:r>
        <w:t xml:space="preserve"> Circustheater</w:t>
      </w:r>
      <w:r w:rsidR="003F1E7F">
        <w:t>,</w:t>
      </w:r>
      <w:r>
        <w:t xml:space="preserve"> geopend. </w:t>
      </w:r>
      <w:r w:rsidR="00BF0B23">
        <w:br/>
      </w:r>
      <w:r w:rsidR="00F41C29">
        <w:t>Per september 2021 is er, na onderling overleg</w:t>
      </w:r>
      <w:r w:rsidR="002E0298">
        <w:t xml:space="preserve"> met het theater</w:t>
      </w:r>
      <w:r w:rsidR="00F41C29">
        <w:t>, besloten definitief te</w:t>
      </w:r>
      <w:r w:rsidR="00F41C29" w:rsidRPr="00BF0B23">
        <w:rPr>
          <w:u w:val="single"/>
        </w:rPr>
        <w:t xml:space="preserve"> stoppen </w:t>
      </w:r>
      <w:r w:rsidR="00F41C29">
        <w:t>met de locatie in het AFAS Circustheater</w:t>
      </w:r>
      <w:r w:rsidR="003F1E7F">
        <w:t xml:space="preserve">. </w:t>
      </w:r>
      <w:r w:rsidR="00D40535">
        <w:t xml:space="preserve">In september 2022 is er een </w:t>
      </w:r>
      <w:r w:rsidR="00745164">
        <w:t xml:space="preserve">succesvolle </w:t>
      </w:r>
      <w:r w:rsidR="00D40535">
        <w:t>pilot gestart in de Sportcampus Zuiderpark.</w:t>
      </w:r>
      <w:r w:rsidR="003F1E7F">
        <w:t xml:space="preserve"> </w:t>
      </w:r>
    </w:p>
    <w:p w14:paraId="065B6B91" w14:textId="77777777" w:rsidR="00DD6CBB" w:rsidRDefault="00DD6CBB" w:rsidP="00DD6CBB">
      <w:pPr>
        <w:pStyle w:val="Geenafstand"/>
      </w:pPr>
    </w:p>
    <w:p w14:paraId="4D6CF1D2" w14:textId="26FD3364" w:rsidR="007F573A" w:rsidRDefault="007F573A" w:rsidP="00DD6CBB">
      <w:pPr>
        <w:pStyle w:val="Geenafstand"/>
      </w:pPr>
      <w:r>
        <w:t>In Nederland groeit het aantal leercentra waarin het concept wordt uitgedragen in snel tempo. Vanuit scholen (uit Den Haag) is er een toenemende vraag naar leerling</w:t>
      </w:r>
      <w:r w:rsidR="005D3401">
        <w:t xml:space="preserve"> </w:t>
      </w:r>
      <w:r>
        <w:t xml:space="preserve">plaatsen.  De scholen/ leerlingen die al mee hebben gedaan aan Playing </w:t>
      </w:r>
      <w:proofErr w:type="spellStart"/>
      <w:r>
        <w:t>for</w:t>
      </w:r>
      <w:proofErr w:type="spellEnd"/>
      <w:r>
        <w:t xml:space="preserve"> Success zijn positief over de behaalde resultaten. De behaalde landelijke maar ook regionale positieve resultaten zijn middels me</w:t>
      </w:r>
      <w:r w:rsidR="00C74265">
        <w:t>tingen</w:t>
      </w:r>
      <w:r>
        <w:t xml:space="preserve"> </w:t>
      </w:r>
      <w:r w:rsidR="005E74A4">
        <w:t xml:space="preserve">van </w:t>
      </w:r>
      <w:r>
        <w:t>Oberon aantoonbaar.</w:t>
      </w:r>
    </w:p>
    <w:p w14:paraId="65B40B8F" w14:textId="77777777" w:rsidR="00DD6CBB" w:rsidRPr="00C74265" w:rsidRDefault="00DD6CBB" w:rsidP="00DD6CBB">
      <w:pPr>
        <w:pStyle w:val="Geenafstand"/>
      </w:pPr>
    </w:p>
    <w:p w14:paraId="14833589" w14:textId="77777777" w:rsidR="007F573A" w:rsidRPr="003F1E7F" w:rsidRDefault="007F573A" w:rsidP="00DD6CBB">
      <w:pPr>
        <w:pStyle w:val="Geenafstand"/>
        <w:rPr>
          <w:b/>
        </w:rPr>
      </w:pPr>
      <w:r w:rsidRPr="003F1E7F">
        <w:rPr>
          <w:b/>
        </w:rPr>
        <w:t>Doelstelling:</w:t>
      </w:r>
    </w:p>
    <w:p w14:paraId="08A9895D" w14:textId="6FEB035E" w:rsidR="007F573A" w:rsidRDefault="007F573A" w:rsidP="00DD6CBB">
      <w:pPr>
        <w:pStyle w:val="Geenafstand"/>
      </w:pPr>
      <w:r>
        <w:t xml:space="preserve">Stichting Playing </w:t>
      </w:r>
      <w:proofErr w:type="spellStart"/>
      <w:r>
        <w:t>for</w:t>
      </w:r>
      <w:proofErr w:type="spellEnd"/>
      <w:r>
        <w:t xml:space="preserve"> Success Den Haag levert een structurele bijdrage aan het opheffen van leerachterstanden bij onder-presterende kinderen: leerlingen in de bovenbouw van he</w:t>
      </w:r>
      <w:r w:rsidR="00C74265">
        <w:t xml:space="preserve">t primair onderwijs. Ze werken aan hun zelfvertrouwen, </w:t>
      </w:r>
      <w:r>
        <w:t>zelfbeeld</w:t>
      </w:r>
      <w:r w:rsidR="00C74265">
        <w:t>, motivatie en leren samenwerken. Hierdoor</w:t>
      </w:r>
      <w:r>
        <w:t xml:space="preserve"> verbeteren vaardigheden op geb</w:t>
      </w:r>
      <w:r w:rsidR="00C74265">
        <w:t>ied van taal, rekenen en ICT</w:t>
      </w:r>
      <w:r>
        <w:t>. De combinatie van onderwijs</w:t>
      </w:r>
      <w:r w:rsidR="00C74265">
        <w:t xml:space="preserve">/bewegen </w:t>
      </w:r>
      <w:r>
        <w:t>in een inspirerende omgeving  zijn hierbij de sleutel tot succes.</w:t>
      </w:r>
    </w:p>
    <w:p w14:paraId="6EB3733A" w14:textId="77777777" w:rsidR="00215B40" w:rsidRDefault="00215B40">
      <w:pPr>
        <w:rPr>
          <w:b/>
        </w:rPr>
      </w:pPr>
    </w:p>
    <w:p w14:paraId="15575D92" w14:textId="77777777" w:rsidR="00D40535" w:rsidRDefault="00D40535">
      <w:pPr>
        <w:rPr>
          <w:b/>
        </w:rPr>
      </w:pPr>
    </w:p>
    <w:p w14:paraId="13C50035" w14:textId="3CF2023D" w:rsidR="00820967" w:rsidRDefault="007F573A">
      <w:pPr>
        <w:rPr>
          <w:b/>
        </w:rPr>
      </w:pPr>
      <w:r w:rsidRPr="007F573A">
        <w:rPr>
          <w:b/>
        </w:rPr>
        <w:lastRenderedPageBreak/>
        <w:t>Plannen</w:t>
      </w:r>
      <w:r w:rsidR="009E35E6">
        <w:rPr>
          <w:b/>
        </w:rPr>
        <w:t xml:space="preserve"> </w:t>
      </w:r>
      <w:r w:rsidR="00E521B9">
        <w:rPr>
          <w:b/>
        </w:rPr>
        <w:t xml:space="preserve">voor </w:t>
      </w:r>
      <w:r w:rsidR="00DD6CBB">
        <w:rPr>
          <w:b/>
        </w:rPr>
        <w:t>202</w:t>
      </w:r>
      <w:r w:rsidR="00D40535">
        <w:rPr>
          <w:b/>
        </w:rPr>
        <w:t>3</w:t>
      </w:r>
    </w:p>
    <w:p w14:paraId="308941BD" w14:textId="54337A50" w:rsidR="00DD6CBB" w:rsidRDefault="007F573A" w:rsidP="00DD6CBB">
      <w:pPr>
        <w:pStyle w:val="Geenafstand"/>
      </w:pPr>
      <w:r>
        <w:t>I</w:t>
      </w:r>
      <w:r w:rsidR="00DD6CBB">
        <w:t>n 202</w:t>
      </w:r>
      <w:r w:rsidR="00D40535">
        <w:t xml:space="preserve">3 </w:t>
      </w:r>
      <w:r w:rsidR="004E4A95">
        <w:t xml:space="preserve">komen alle po scholen in Den Haag in aanmerking voor Playing </w:t>
      </w:r>
      <w:proofErr w:type="spellStart"/>
      <w:r w:rsidR="004E4A95">
        <w:t>for</w:t>
      </w:r>
      <w:proofErr w:type="spellEnd"/>
      <w:r w:rsidR="004E4A95">
        <w:t xml:space="preserve"> Success</w:t>
      </w:r>
      <w:r w:rsidR="00C36CE5">
        <w:t xml:space="preserve"> Den Haag</w:t>
      </w:r>
      <w:r w:rsidR="004E4A95">
        <w:t xml:space="preserve">. </w:t>
      </w:r>
      <w:r w:rsidR="00E521B9">
        <w:br/>
      </w:r>
      <w:r w:rsidR="004E4A95">
        <w:t>De selectie van scholen gaat in overle</w:t>
      </w:r>
      <w:r w:rsidR="009E35E6">
        <w:t>g met de schoolbesturen. In 202</w:t>
      </w:r>
      <w:r w:rsidR="00D40535">
        <w:t>3</w:t>
      </w:r>
      <w:r w:rsidR="004E4A95">
        <w:t xml:space="preserve"> </w:t>
      </w:r>
      <w:r>
        <w:t xml:space="preserve">wil Playing </w:t>
      </w:r>
      <w:proofErr w:type="spellStart"/>
      <w:r>
        <w:t>for</w:t>
      </w:r>
      <w:proofErr w:type="spellEnd"/>
      <w:r>
        <w:t xml:space="preserve"> Success</w:t>
      </w:r>
      <w:r w:rsidR="000D7491">
        <w:t xml:space="preserve"> Den Haag</w:t>
      </w:r>
      <w:r>
        <w:t xml:space="preserve"> </w:t>
      </w:r>
      <w:r w:rsidR="00D40535">
        <w:t>minimaal 6</w:t>
      </w:r>
      <w:r w:rsidR="00820967">
        <w:t xml:space="preserve"> groepen </w:t>
      </w:r>
      <w:r w:rsidR="00D40535">
        <w:t xml:space="preserve">en maximaal 12 groepen van 16 leerlingen (96 – 192 leerlingen) </w:t>
      </w:r>
      <w:r w:rsidR="00820967">
        <w:t xml:space="preserve">deel </w:t>
      </w:r>
      <w:r>
        <w:t>laten</w:t>
      </w:r>
      <w:r w:rsidR="00820967">
        <w:t xml:space="preserve"> nemen aan het programma</w:t>
      </w:r>
      <w:r w:rsidR="004E4A95">
        <w:t>,</w:t>
      </w:r>
      <w:r w:rsidR="00820967">
        <w:t xml:space="preserve"> verdeeld ov</w:t>
      </w:r>
      <w:r w:rsidR="009E35E6">
        <w:t xml:space="preserve">er de leslocaties in het </w:t>
      </w:r>
      <w:proofErr w:type="spellStart"/>
      <w:r w:rsidR="00D40535">
        <w:t>B!ngoal</w:t>
      </w:r>
      <w:proofErr w:type="spellEnd"/>
      <w:r w:rsidR="009E35E6">
        <w:t xml:space="preserve"> Stadion</w:t>
      </w:r>
      <w:r w:rsidR="00C74265">
        <w:t xml:space="preserve"> ADO Den Haag</w:t>
      </w:r>
      <w:r w:rsidR="00D925FE">
        <w:t xml:space="preserve"> </w:t>
      </w:r>
      <w:r w:rsidR="00C74265">
        <w:t xml:space="preserve">en </w:t>
      </w:r>
      <w:r w:rsidR="00B86346">
        <w:t xml:space="preserve">eventueel </w:t>
      </w:r>
      <w:r w:rsidR="00DD6CBB">
        <w:t>Sportcampus</w:t>
      </w:r>
      <w:r w:rsidR="00D40535">
        <w:t xml:space="preserve"> Zuiderpark of een andere locatie. </w:t>
      </w:r>
    </w:p>
    <w:p w14:paraId="5861A287" w14:textId="62274A56" w:rsidR="00D40535" w:rsidRDefault="00E71354" w:rsidP="00DD6CBB">
      <w:pPr>
        <w:pStyle w:val="Geenafstand"/>
      </w:pPr>
      <w:r>
        <w:br/>
      </w:r>
      <w:r w:rsidR="00501C21">
        <w:t>Speerpunt</w:t>
      </w:r>
      <w:r w:rsidR="005D3401">
        <w:t>en</w:t>
      </w:r>
      <w:r w:rsidR="009E35E6">
        <w:t xml:space="preserve"> voor 202</w:t>
      </w:r>
      <w:r w:rsidR="00D40535">
        <w:t>3</w:t>
      </w:r>
      <w:r w:rsidR="005D3401">
        <w:t xml:space="preserve"> zijn</w:t>
      </w:r>
      <w:r w:rsidR="00501C21">
        <w:t>:</w:t>
      </w:r>
      <w:r>
        <w:br/>
      </w:r>
      <w:r>
        <w:br/>
        <w:t xml:space="preserve">1. </w:t>
      </w:r>
      <w:r w:rsidR="00D40535">
        <w:t>Mogelijkheden locaties onderzoeken</w:t>
      </w:r>
    </w:p>
    <w:p w14:paraId="7CE567A9" w14:textId="1654F77E" w:rsidR="00EA7A65" w:rsidRDefault="00D40535" w:rsidP="00DD6CBB">
      <w:pPr>
        <w:pStyle w:val="Geenafstand"/>
      </w:pPr>
      <w:r>
        <w:t xml:space="preserve">2. Door ontwikkelen curriculum </w:t>
      </w:r>
      <w:r w:rsidR="00EA7A65">
        <w:t xml:space="preserve">en inrichten </w:t>
      </w:r>
      <w:r w:rsidR="009E35E6">
        <w:t xml:space="preserve">locatie </w:t>
      </w:r>
      <w:proofErr w:type="spellStart"/>
      <w:r w:rsidR="009E35E6">
        <w:t>SportCampus</w:t>
      </w:r>
      <w:proofErr w:type="spellEnd"/>
      <w:r w:rsidR="00EA7A65">
        <w:t xml:space="preserve"> </w:t>
      </w:r>
      <w:r>
        <w:t>Zuiderpark</w:t>
      </w:r>
    </w:p>
    <w:p w14:paraId="7E8496FC" w14:textId="4648ADA5" w:rsidR="00DD6CBB" w:rsidRDefault="00D40535" w:rsidP="00DD6CBB">
      <w:pPr>
        <w:pStyle w:val="Geenafstand"/>
      </w:pPr>
      <w:r>
        <w:t>3</w:t>
      </w:r>
      <w:r w:rsidR="00EA7A65">
        <w:t xml:space="preserve">. </w:t>
      </w:r>
      <w:r w:rsidR="009E35E6">
        <w:t>Naamsbekendheid vergroten ten behoeve van werving gelden</w:t>
      </w:r>
      <w:r w:rsidR="00814394">
        <w:br/>
      </w:r>
    </w:p>
    <w:p w14:paraId="14DBBF5A" w14:textId="1D1857BE" w:rsidR="00C24165" w:rsidRDefault="00814394" w:rsidP="00DD6CBB">
      <w:pPr>
        <w:pStyle w:val="Geenafstand"/>
      </w:pPr>
      <w:r>
        <w:t xml:space="preserve">1. </w:t>
      </w:r>
      <w:r w:rsidR="00DD6CBB">
        <w:t xml:space="preserve">Bij </w:t>
      </w:r>
      <w:r w:rsidR="00D40535">
        <w:t>mogelijkheden locaties onderzoeken wordt gedacht aan:</w:t>
      </w:r>
      <w:r w:rsidR="00E71354">
        <w:br/>
        <w:t xml:space="preserve">a. </w:t>
      </w:r>
      <w:r w:rsidR="009E35E6">
        <w:t>Gesprekken voeren met de betrokken</w:t>
      </w:r>
      <w:r w:rsidR="00DD6CBB">
        <w:t xml:space="preserve"> </w:t>
      </w:r>
      <w:r w:rsidR="009E35E6">
        <w:t>partijen</w:t>
      </w:r>
      <w:r w:rsidR="00EA7A65">
        <w:t xml:space="preserve"> </w:t>
      </w:r>
      <w:r w:rsidR="00D40535">
        <w:t>(ADO, Sportcampus</w:t>
      </w:r>
      <w:r w:rsidR="00745164">
        <w:t xml:space="preserve"> en eventueel de Meppel</w:t>
      </w:r>
      <w:r w:rsidR="00D40535">
        <w:t>)</w:t>
      </w:r>
      <w:r w:rsidR="00C36CE5">
        <w:br/>
        <w:t>b</w:t>
      </w:r>
      <w:r w:rsidR="00C60D09">
        <w:t xml:space="preserve">. </w:t>
      </w:r>
      <w:r w:rsidR="009E35E6">
        <w:t>Locatie</w:t>
      </w:r>
      <w:r w:rsidR="00D40535">
        <w:t>s</w:t>
      </w:r>
      <w:r w:rsidR="009E35E6">
        <w:t xml:space="preserve"> bezoeken</w:t>
      </w:r>
      <w:r w:rsidR="00C24165">
        <w:t xml:space="preserve"> </w:t>
      </w:r>
    </w:p>
    <w:p w14:paraId="7B0350B4" w14:textId="2C7C77D9" w:rsidR="00C60D09" w:rsidRDefault="00C24165" w:rsidP="00DD6CBB">
      <w:pPr>
        <w:pStyle w:val="Geenafstand"/>
      </w:pPr>
      <w:r>
        <w:t xml:space="preserve">c. </w:t>
      </w:r>
      <w:r w:rsidR="00D40535">
        <w:t>Financieel plaatje maken</w:t>
      </w:r>
    </w:p>
    <w:p w14:paraId="3E0E7CAD" w14:textId="4CD1BF34" w:rsidR="00D40535" w:rsidRDefault="00D40535" w:rsidP="00DD6CBB">
      <w:pPr>
        <w:pStyle w:val="Geenafstand"/>
      </w:pPr>
    </w:p>
    <w:p w14:paraId="25A11D3C" w14:textId="7C9A0FEF" w:rsidR="00D40535" w:rsidRDefault="00D40535" w:rsidP="00DD6CBB">
      <w:pPr>
        <w:pStyle w:val="Geenafstand"/>
      </w:pPr>
      <w:r>
        <w:t>2. Bij het door ontwikkelen van curriculum en inrichting locatie Sportcampus Zuiderpark wordt gedacht AAN:</w:t>
      </w:r>
    </w:p>
    <w:p w14:paraId="3D622DC6" w14:textId="1A1DFB63" w:rsidR="00D40535" w:rsidRDefault="00D40535" w:rsidP="00DD6CBB">
      <w:pPr>
        <w:pStyle w:val="Geenafstand"/>
      </w:pPr>
      <w:r>
        <w:t xml:space="preserve">a. </w:t>
      </w:r>
      <w:r w:rsidR="00745164">
        <w:t>De succesopdrachten bespreken en toevoegen aan server; bekijken waar de succesfactor mee te maken heeft. Opdrachten waar nodig naast de succesfactoren leggen en deze toepassen op de opdracht.</w:t>
      </w:r>
    </w:p>
    <w:p w14:paraId="3D1A93DD" w14:textId="05122066" w:rsidR="00745164" w:rsidRDefault="00745164" w:rsidP="00DD6CBB">
      <w:pPr>
        <w:pStyle w:val="Geenafstand"/>
      </w:pPr>
      <w:r>
        <w:t>b. Ontwikkelen van nieuwe opdrachten en evaluatie formulieren</w:t>
      </w:r>
    </w:p>
    <w:p w14:paraId="44AF16F2" w14:textId="405CE019" w:rsidR="00745164" w:rsidRDefault="00745164" w:rsidP="00DD6CBB">
      <w:pPr>
        <w:pStyle w:val="Geenafstand"/>
      </w:pPr>
      <w:r>
        <w:t>c. Passende inrichting zoeken en aanschaffen</w:t>
      </w:r>
    </w:p>
    <w:p w14:paraId="24F006D9" w14:textId="77777777" w:rsidR="00C24165" w:rsidRDefault="00C24165" w:rsidP="00C24165">
      <w:pPr>
        <w:pStyle w:val="Geenafstand"/>
      </w:pPr>
    </w:p>
    <w:p w14:paraId="493BFBF5" w14:textId="1DDA4C86" w:rsidR="009E35E6" w:rsidRDefault="00D40535" w:rsidP="00DD6CBB">
      <w:pPr>
        <w:pStyle w:val="Geenafstand"/>
      </w:pPr>
      <w:r>
        <w:t>3</w:t>
      </w:r>
      <w:r w:rsidR="00814394">
        <w:t xml:space="preserve">. Bij </w:t>
      </w:r>
      <w:r w:rsidR="009E35E6">
        <w:t>het vergroten van de naamsbekendheid wordt gedacht aan:</w:t>
      </w:r>
      <w:r w:rsidR="00814394">
        <w:br/>
        <w:t xml:space="preserve">a. </w:t>
      </w:r>
      <w:r w:rsidR="00745164">
        <w:t>S</w:t>
      </w:r>
      <w:r w:rsidR="009E35E6">
        <w:t>tudenten maken plan met mogelijkheden om naamsbekendheid te vergroten</w:t>
      </w:r>
    </w:p>
    <w:p w14:paraId="1D3DB581" w14:textId="26E18E04" w:rsidR="009E35E6" w:rsidRDefault="009E35E6" w:rsidP="00DD6CBB">
      <w:pPr>
        <w:pStyle w:val="Geenafstand"/>
      </w:pPr>
      <w:r>
        <w:t xml:space="preserve">b. </w:t>
      </w:r>
      <w:r w:rsidR="00745164">
        <w:t>U</w:t>
      </w:r>
      <w:r>
        <w:t>itvoering van plan</w:t>
      </w:r>
      <w:r w:rsidR="00774B09">
        <w:t xml:space="preserve"> (zie a)</w:t>
      </w:r>
    </w:p>
    <w:p w14:paraId="3E4F531E" w14:textId="085C4755" w:rsidR="00B86346" w:rsidRDefault="009E35E6" w:rsidP="00DD6CBB">
      <w:pPr>
        <w:pStyle w:val="Geenafstand"/>
      </w:pPr>
      <w:r>
        <w:t xml:space="preserve">c. </w:t>
      </w:r>
      <w:r w:rsidR="00745164">
        <w:t>W</w:t>
      </w:r>
      <w:r>
        <w:t>erven van gelden bij fondsen en stichtingen</w:t>
      </w:r>
      <w:r w:rsidR="00814394">
        <w:br/>
      </w:r>
    </w:p>
    <w:p w14:paraId="1E277ED7" w14:textId="1FF96974" w:rsidR="00C36CE5" w:rsidRDefault="00774B09" w:rsidP="00DD6CBB">
      <w:pPr>
        <w:pStyle w:val="Geenafstand"/>
      </w:pPr>
      <w:r>
        <w:br/>
      </w:r>
      <w:r w:rsidR="00814394">
        <w:br/>
      </w:r>
      <w:r w:rsidR="00E71354">
        <w:br/>
      </w:r>
      <w:r w:rsidR="00E71354">
        <w:br/>
      </w:r>
    </w:p>
    <w:p w14:paraId="6C39BD1E" w14:textId="77777777" w:rsidR="00F05803" w:rsidRDefault="00784582" w:rsidP="00E71354">
      <w:pPr>
        <w:pStyle w:val="Geenafstand"/>
      </w:pPr>
      <w:r>
        <w:br/>
      </w:r>
    </w:p>
    <w:p w14:paraId="7E191EE2" w14:textId="77777777" w:rsidR="00E8420F" w:rsidRDefault="00E8420F" w:rsidP="00E8420F">
      <w:pPr>
        <w:pStyle w:val="Geenafstand"/>
      </w:pPr>
    </w:p>
    <w:p w14:paraId="24C2AF07" w14:textId="77777777" w:rsidR="00E8420F" w:rsidRPr="00E8420F" w:rsidRDefault="00E8420F" w:rsidP="00E8420F">
      <w:pPr>
        <w:pStyle w:val="Geenafstand"/>
        <w:ind w:left="720"/>
      </w:pPr>
    </w:p>
    <w:p w14:paraId="5BC15ACF" w14:textId="77777777" w:rsidR="00820967" w:rsidRDefault="000D7491" w:rsidP="00E8420F">
      <w:pPr>
        <w:pStyle w:val="Geenafstand"/>
      </w:pPr>
      <w:r w:rsidRPr="00E8420F">
        <w:br/>
      </w:r>
      <w:r w:rsidR="00C74265" w:rsidRPr="00E8420F">
        <w:br/>
      </w:r>
      <w:r w:rsidR="00C74265" w:rsidRPr="00E8420F">
        <w:br/>
      </w:r>
      <w:r w:rsidR="00C74265">
        <w:br/>
      </w:r>
      <w:r w:rsidR="00C74265">
        <w:br/>
      </w:r>
      <w:r w:rsidR="00C74265">
        <w:br/>
      </w:r>
      <w:r w:rsidR="00C74265">
        <w:br/>
      </w:r>
    </w:p>
    <w:p w14:paraId="23C5AB0A" w14:textId="77777777" w:rsidR="007F573A" w:rsidRDefault="007F573A"/>
    <w:p w14:paraId="713F716D" w14:textId="77777777" w:rsidR="00820967" w:rsidRDefault="00820967"/>
    <w:sectPr w:rsidR="00820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0F20"/>
    <w:multiLevelType w:val="hybridMultilevel"/>
    <w:tmpl w:val="C1C88D8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C1D28"/>
    <w:multiLevelType w:val="hybridMultilevel"/>
    <w:tmpl w:val="67E08230"/>
    <w:lvl w:ilvl="0" w:tplc="038A288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07860"/>
    <w:multiLevelType w:val="hybridMultilevel"/>
    <w:tmpl w:val="6C940C64"/>
    <w:lvl w:ilvl="0" w:tplc="89EA6E1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23B2E"/>
    <w:multiLevelType w:val="hybridMultilevel"/>
    <w:tmpl w:val="FD0669F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E42E8"/>
    <w:multiLevelType w:val="hybridMultilevel"/>
    <w:tmpl w:val="D4348C5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37029"/>
    <w:multiLevelType w:val="hybridMultilevel"/>
    <w:tmpl w:val="6E0C54D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F2A4A"/>
    <w:multiLevelType w:val="hybridMultilevel"/>
    <w:tmpl w:val="40CC36B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C3292"/>
    <w:multiLevelType w:val="hybridMultilevel"/>
    <w:tmpl w:val="5AE222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1306D"/>
    <w:multiLevelType w:val="hybridMultilevel"/>
    <w:tmpl w:val="4926AE7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01E62"/>
    <w:multiLevelType w:val="hybridMultilevel"/>
    <w:tmpl w:val="0142B4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966FF"/>
    <w:multiLevelType w:val="hybridMultilevel"/>
    <w:tmpl w:val="083C631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835F6"/>
    <w:multiLevelType w:val="hybridMultilevel"/>
    <w:tmpl w:val="390CF1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E128D"/>
    <w:multiLevelType w:val="hybridMultilevel"/>
    <w:tmpl w:val="5C68667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7254FA"/>
    <w:multiLevelType w:val="hybridMultilevel"/>
    <w:tmpl w:val="BA68DD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338C9"/>
    <w:multiLevelType w:val="hybridMultilevel"/>
    <w:tmpl w:val="A57AE75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40B6F"/>
    <w:multiLevelType w:val="hybridMultilevel"/>
    <w:tmpl w:val="709EE9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10"/>
  </w:num>
  <w:num w:numId="6">
    <w:abstractNumId w:val="6"/>
  </w:num>
  <w:num w:numId="7">
    <w:abstractNumId w:val="0"/>
  </w:num>
  <w:num w:numId="8">
    <w:abstractNumId w:val="8"/>
  </w:num>
  <w:num w:numId="9">
    <w:abstractNumId w:val="12"/>
  </w:num>
  <w:num w:numId="10">
    <w:abstractNumId w:val="3"/>
  </w:num>
  <w:num w:numId="11">
    <w:abstractNumId w:val="14"/>
  </w:num>
  <w:num w:numId="12">
    <w:abstractNumId w:val="9"/>
  </w:num>
  <w:num w:numId="13">
    <w:abstractNumId w:val="11"/>
  </w:num>
  <w:num w:numId="14">
    <w:abstractNumId w:val="13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967"/>
    <w:rsid w:val="0000678E"/>
    <w:rsid w:val="000B212F"/>
    <w:rsid w:val="000D7491"/>
    <w:rsid w:val="000E673A"/>
    <w:rsid w:val="001200BE"/>
    <w:rsid w:val="00215B40"/>
    <w:rsid w:val="002E0298"/>
    <w:rsid w:val="00367030"/>
    <w:rsid w:val="003C2A1A"/>
    <w:rsid w:val="003F17E7"/>
    <w:rsid w:val="003F1E7F"/>
    <w:rsid w:val="004D5559"/>
    <w:rsid w:val="004E4A95"/>
    <w:rsid w:val="00501C21"/>
    <w:rsid w:val="005C1AC3"/>
    <w:rsid w:val="005D3401"/>
    <w:rsid w:val="005E74A4"/>
    <w:rsid w:val="00690813"/>
    <w:rsid w:val="00745164"/>
    <w:rsid w:val="00774B09"/>
    <w:rsid w:val="00784582"/>
    <w:rsid w:val="007F573A"/>
    <w:rsid w:val="00814394"/>
    <w:rsid w:val="00820967"/>
    <w:rsid w:val="008A2470"/>
    <w:rsid w:val="00980A8A"/>
    <w:rsid w:val="009930C3"/>
    <w:rsid w:val="009E35E6"/>
    <w:rsid w:val="009F3544"/>
    <w:rsid w:val="00A03717"/>
    <w:rsid w:val="00AB1677"/>
    <w:rsid w:val="00B320BB"/>
    <w:rsid w:val="00B5610F"/>
    <w:rsid w:val="00B86346"/>
    <w:rsid w:val="00BF0B23"/>
    <w:rsid w:val="00C139A1"/>
    <w:rsid w:val="00C24165"/>
    <w:rsid w:val="00C36CE5"/>
    <w:rsid w:val="00C60D09"/>
    <w:rsid w:val="00C74265"/>
    <w:rsid w:val="00D40535"/>
    <w:rsid w:val="00D923D0"/>
    <w:rsid w:val="00D925FE"/>
    <w:rsid w:val="00DD6CBB"/>
    <w:rsid w:val="00DF4565"/>
    <w:rsid w:val="00E457ED"/>
    <w:rsid w:val="00E521B9"/>
    <w:rsid w:val="00E63563"/>
    <w:rsid w:val="00E71354"/>
    <w:rsid w:val="00E8420F"/>
    <w:rsid w:val="00EA7A65"/>
    <w:rsid w:val="00EF7DC8"/>
    <w:rsid w:val="00F05803"/>
    <w:rsid w:val="00F41C29"/>
    <w:rsid w:val="00F8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68D8C"/>
  <w15:docId w15:val="{8323B7EE-65D2-496E-81C8-80C12843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2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096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01C21"/>
    <w:pPr>
      <w:ind w:left="720"/>
      <w:contextualSpacing/>
    </w:pPr>
  </w:style>
  <w:style w:type="paragraph" w:styleId="Geenafstand">
    <w:name w:val="No Spacing"/>
    <w:uiPriority w:val="1"/>
    <w:qFormat/>
    <w:rsid w:val="000E67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3af160-78f7-4cf3-8372-8abf12e5050d">
      <Terms xmlns="http://schemas.microsoft.com/office/infopath/2007/PartnerControls"/>
    </lcf76f155ced4ddcb4097134ff3c332f>
    <TaxCatchAll xmlns="cebf8f3c-d369-4678-b95a-043ab13ebc4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A9B2D5D8D4741AB85AAA89D1C8F72" ma:contentTypeVersion="20" ma:contentTypeDescription="Een nieuw document maken." ma:contentTypeScope="" ma:versionID="b1a30df4299cdf726ca2a1ec32000f44">
  <xsd:schema xmlns:xsd="http://www.w3.org/2001/XMLSchema" xmlns:xs="http://www.w3.org/2001/XMLSchema" xmlns:p="http://schemas.microsoft.com/office/2006/metadata/properties" xmlns:ns2="013af160-78f7-4cf3-8372-8abf12e5050d" xmlns:ns3="cebf8f3c-d369-4678-b95a-043ab13ebc4b" targetNamespace="http://schemas.microsoft.com/office/2006/metadata/properties" ma:root="true" ma:fieldsID="48a42c118c8dce9fd2187b6427eea55a" ns2:_="" ns3:_="">
    <xsd:import namespace="013af160-78f7-4cf3-8372-8abf12e5050d"/>
    <xsd:import namespace="cebf8f3c-d369-4678-b95a-043ab13eb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af160-78f7-4cf3-8372-8abf12e50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e6ea1372-1886-4f16-b4a0-29850c1c88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f8f3c-d369-4678-b95a-043ab13eb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9ecb21b-e07f-4c47-90c0-0b3b0af86802}" ma:internalName="TaxCatchAll" ma:showField="CatchAllData" ma:web="cebf8f3c-d369-4678-b95a-043ab13ebc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8E11A-AB79-44C0-BA01-6E358C3E5F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5ED273-EB42-4E1F-9706-F097C0FFFDEF}">
  <ds:schemaRefs>
    <ds:schemaRef ds:uri="http://schemas.microsoft.com/office/2006/metadata/properties"/>
    <ds:schemaRef ds:uri="http://schemas.microsoft.com/office/infopath/2007/PartnerControls"/>
    <ds:schemaRef ds:uri="013af160-78f7-4cf3-8372-8abf12e5050d"/>
    <ds:schemaRef ds:uri="cebf8f3c-d369-4678-b95a-043ab13ebc4b"/>
  </ds:schemaRefs>
</ds:datastoreItem>
</file>

<file path=customXml/itemProps3.xml><?xml version="1.0" encoding="utf-8"?>
<ds:datastoreItem xmlns:ds="http://schemas.openxmlformats.org/officeDocument/2006/customXml" ds:itemID="{E0D61FDC-E205-4EDD-8E21-75C7475A4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af160-78f7-4cf3-8372-8abf12e5050d"/>
    <ds:schemaRef ds:uri="cebf8f3c-d369-4678-b95a-043ab13eb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93DD7E-99D3-494E-90D5-37DB51F0D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628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Haagse Scholen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Bertus Janssens</dc:creator>
  <cp:lastModifiedBy>Willie Spierenburg</cp:lastModifiedBy>
  <cp:revision>4</cp:revision>
  <cp:lastPrinted>2020-01-17T13:48:00Z</cp:lastPrinted>
  <dcterms:created xsi:type="dcterms:W3CDTF">2022-12-16T10:00:00Z</dcterms:created>
  <dcterms:modified xsi:type="dcterms:W3CDTF">2022-12-20T10:49:00Z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0x010100339A9B2D5D8D4741AB85AAA89D1C8F72</vt:lpwstr>
  </property>
  <property fmtid="{D5CDD505-2E9C-101B-9397-08002B2CF9AE}" pid="3" name="MediaServiceImageTags">
    <vt:lpwstr/>
  </property>
</Properties>
</file>